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661737" w14:textId="77777777" w:rsidR="005F5998" w:rsidRPr="002867A1" w:rsidRDefault="00000000" w:rsidP="002867A1">
      <w:pPr>
        <w:pStyle w:val="Heading1"/>
        <w:spacing w:line="480" w:lineRule="auto"/>
        <w:rPr>
          <w:rFonts w:ascii="Times New Roman" w:hAnsi="Times New Roman" w:cs="Times New Roman"/>
          <w:color w:val="7030A0"/>
          <w:sz w:val="24"/>
          <w:szCs w:val="24"/>
        </w:rPr>
      </w:pPr>
      <w:r w:rsidRPr="002867A1">
        <w:rPr>
          <w:rFonts w:ascii="Times New Roman" w:hAnsi="Times New Roman" w:cs="Times New Roman"/>
          <w:color w:val="7030A0"/>
          <w:sz w:val="24"/>
          <w:szCs w:val="24"/>
        </w:rPr>
        <w:t>Lesson Plan Template: Designing for Diverse Learners</w:t>
      </w:r>
    </w:p>
    <w:p w14:paraId="2595784B" w14:textId="3EFC3893" w:rsidR="005F5998" w:rsidRPr="002867A1" w:rsidRDefault="00000000" w:rsidP="002867A1">
      <w:pPr>
        <w:pStyle w:val="Heading2"/>
        <w:spacing w:line="480" w:lineRule="auto"/>
        <w:rPr>
          <w:rFonts w:ascii="Times New Roman" w:hAnsi="Times New Roman" w:cs="Times New Roman"/>
          <w:color w:val="7030A0"/>
          <w:sz w:val="24"/>
          <w:szCs w:val="24"/>
        </w:rPr>
      </w:pPr>
      <w:r w:rsidRPr="002867A1">
        <w:rPr>
          <w:rFonts w:ascii="Times New Roman" w:hAnsi="Times New Roman" w:cs="Times New Roman"/>
          <w:color w:val="7030A0"/>
          <w:sz w:val="24"/>
          <w:szCs w:val="24"/>
        </w:rPr>
        <w:t>Lesson Overview</w:t>
      </w:r>
    </w:p>
    <w:p w14:paraId="72348A84" w14:textId="47B34ECC" w:rsidR="005F5998" w:rsidRPr="002867A1" w:rsidRDefault="00000000" w:rsidP="002867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67A1">
        <w:rPr>
          <w:rFonts w:ascii="Times New Roman" w:hAnsi="Times New Roman" w:cs="Times New Roman"/>
          <w:sz w:val="24"/>
          <w:szCs w:val="24"/>
        </w:rPr>
        <w:t>Lesson Title:</w:t>
      </w:r>
      <w:r w:rsidR="0025288B" w:rsidRPr="002867A1">
        <w:rPr>
          <w:rFonts w:ascii="Times New Roman" w:hAnsi="Times New Roman" w:cs="Times New Roman"/>
          <w:sz w:val="24"/>
          <w:szCs w:val="24"/>
        </w:rPr>
        <w:t xml:space="preserve"> </w:t>
      </w:r>
      <w:r w:rsidR="007A410B" w:rsidRPr="002867A1">
        <w:rPr>
          <w:rFonts w:ascii="Times New Roman" w:hAnsi="Times New Roman" w:cs="Times New Roman"/>
          <w:sz w:val="24"/>
          <w:szCs w:val="24"/>
        </w:rPr>
        <w:t xml:space="preserve">Panning for the future: Using “Going to” </w:t>
      </w:r>
    </w:p>
    <w:p w14:paraId="64B2EFC6" w14:textId="5C02219A" w:rsidR="005F5998" w:rsidRPr="002867A1" w:rsidRDefault="00000000" w:rsidP="002867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67A1">
        <w:rPr>
          <w:rFonts w:ascii="Times New Roman" w:hAnsi="Times New Roman" w:cs="Times New Roman"/>
          <w:sz w:val="24"/>
          <w:szCs w:val="24"/>
        </w:rPr>
        <w:t>Target Audience:</w:t>
      </w:r>
      <w:r w:rsidR="0025288B" w:rsidRPr="002867A1">
        <w:rPr>
          <w:rFonts w:ascii="Times New Roman" w:hAnsi="Times New Roman" w:cs="Times New Roman"/>
          <w:sz w:val="24"/>
          <w:szCs w:val="24"/>
        </w:rPr>
        <w:t xml:space="preserve"> </w:t>
      </w:r>
      <w:r w:rsidR="007A410B" w:rsidRPr="002867A1">
        <w:rPr>
          <w:rFonts w:ascii="Times New Roman" w:hAnsi="Times New Roman" w:cs="Times New Roman"/>
          <w:sz w:val="24"/>
          <w:szCs w:val="24"/>
        </w:rPr>
        <w:t>English as a Foreign language u</w:t>
      </w:r>
      <w:r w:rsidR="0025288B" w:rsidRPr="002867A1">
        <w:rPr>
          <w:rFonts w:ascii="Times New Roman" w:hAnsi="Times New Roman" w:cs="Times New Roman"/>
          <w:sz w:val="24"/>
          <w:szCs w:val="24"/>
        </w:rPr>
        <w:t xml:space="preserve">niversity students </w:t>
      </w:r>
    </w:p>
    <w:p w14:paraId="3FA56881" w14:textId="3A38BB3D" w:rsidR="005F5998" w:rsidRPr="002867A1" w:rsidRDefault="00000000" w:rsidP="002867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67A1">
        <w:rPr>
          <w:rFonts w:ascii="Times New Roman" w:hAnsi="Times New Roman" w:cs="Times New Roman"/>
          <w:sz w:val="24"/>
          <w:szCs w:val="24"/>
        </w:rPr>
        <w:t>Instructional Context:</w:t>
      </w:r>
      <w:r w:rsidR="0025288B" w:rsidRPr="002867A1">
        <w:rPr>
          <w:rFonts w:ascii="Times New Roman" w:hAnsi="Times New Roman" w:cs="Times New Roman"/>
          <w:sz w:val="24"/>
          <w:szCs w:val="24"/>
        </w:rPr>
        <w:t xml:space="preserve"> </w:t>
      </w:r>
      <w:r w:rsidR="00282864" w:rsidRPr="002867A1">
        <w:rPr>
          <w:rFonts w:ascii="Times New Roman" w:hAnsi="Times New Roman" w:cs="Times New Roman"/>
          <w:sz w:val="24"/>
          <w:szCs w:val="24"/>
        </w:rPr>
        <w:t>English</w:t>
      </w:r>
      <w:r w:rsidR="0025288B" w:rsidRPr="002867A1">
        <w:rPr>
          <w:rFonts w:ascii="Times New Roman" w:hAnsi="Times New Roman" w:cs="Times New Roman"/>
          <w:sz w:val="24"/>
          <w:szCs w:val="24"/>
        </w:rPr>
        <w:t xml:space="preserve"> Language classroom   </w:t>
      </w:r>
    </w:p>
    <w:p w14:paraId="47A6F414" w14:textId="67D9AC0F" w:rsidR="005F5998" w:rsidRPr="002867A1" w:rsidRDefault="00000000" w:rsidP="002867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67A1">
        <w:rPr>
          <w:rFonts w:ascii="Times New Roman" w:hAnsi="Times New Roman" w:cs="Times New Roman"/>
          <w:sz w:val="24"/>
          <w:szCs w:val="24"/>
        </w:rPr>
        <w:t>Delivery Format:</w:t>
      </w:r>
      <w:r w:rsidR="0025288B" w:rsidRPr="002867A1">
        <w:rPr>
          <w:rFonts w:ascii="Times New Roman" w:hAnsi="Times New Roman" w:cs="Times New Roman"/>
          <w:sz w:val="24"/>
          <w:szCs w:val="24"/>
        </w:rPr>
        <w:t xml:space="preserve"> </w:t>
      </w:r>
      <w:r w:rsidR="004E799D" w:rsidRPr="002867A1">
        <w:rPr>
          <w:rFonts w:ascii="Times New Roman" w:hAnsi="Times New Roman" w:cs="Times New Roman"/>
          <w:sz w:val="24"/>
          <w:szCs w:val="24"/>
        </w:rPr>
        <w:t>I</w:t>
      </w:r>
      <w:r w:rsidR="0025288B" w:rsidRPr="002867A1">
        <w:rPr>
          <w:rFonts w:ascii="Times New Roman" w:hAnsi="Times New Roman" w:cs="Times New Roman"/>
          <w:sz w:val="24"/>
          <w:szCs w:val="24"/>
        </w:rPr>
        <w:t xml:space="preserve">n person </w:t>
      </w:r>
    </w:p>
    <w:p w14:paraId="012186AF" w14:textId="77777777" w:rsidR="005D6366" w:rsidRPr="002867A1" w:rsidRDefault="00000000" w:rsidP="002867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67A1">
        <w:rPr>
          <w:rFonts w:ascii="Times New Roman" w:hAnsi="Times New Roman" w:cs="Times New Roman"/>
          <w:sz w:val="24"/>
          <w:szCs w:val="24"/>
        </w:rPr>
        <w:t>Duration:</w:t>
      </w:r>
      <w:r w:rsidR="0025288B" w:rsidRPr="002867A1">
        <w:rPr>
          <w:rFonts w:ascii="Times New Roman" w:hAnsi="Times New Roman" w:cs="Times New Roman"/>
          <w:sz w:val="24"/>
          <w:szCs w:val="24"/>
        </w:rPr>
        <w:t xml:space="preserve"> </w:t>
      </w:r>
      <w:r w:rsidR="007A410B" w:rsidRPr="002867A1">
        <w:rPr>
          <w:rFonts w:ascii="Times New Roman" w:hAnsi="Times New Roman" w:cs="Times New Roman"/>
          <w:sz w:val="24"/>
          <w:szCs w:val="24"/>
        </w:rPr>
        <w:t>5</w:t>
      </w:r>
      <w:r w:rsidR="0025288B" w:rsidRPr="002867A1">
        <w:rPr>
          <w:rFonts w:ascii="Times New Roman" w:hAnsi="Times New Roman" w:cs="Times New Roman"/>
          <w:sz w:val="24"/>
          <w:szCs w:val="24"/>
        </w:rPr>
        <w:t xml:space="preserve">0 minutes </w:t>
      </w:r>
    </w:p>
    <w:p w14:paraId="5CBAAA07" w14:textId="23153F13" w:rsidR="005F5998" w:rsidRPr="002867A1" w:rsidRDefault="00000000" w:rsidP="002867A1">
      <w:pPr>
        <w:pStyle w:val="Heading2"/>
        <w:spacing w:line="480" w:lineRule="auto"/>
        <w:rPr>
          <w:rFonts w:ascii="Times New Roman" w:hAnsi="Times New Roman" w:cs="Times New Roman"/>
          <w:color w:val="7030A0"/>
          <w:sz w:val="24"/>
          <w:szCs w:val="24"/>
        </w:rPr>
      </w:pPr>
      <w:r w:rsidRPr="002867A1">
        <w:rPr>
          <w:rFonts w:ascii="Times New Roman" w:hAnsi="Times New Roman" w:cs="Times New Roman"/>
          <w:color w:val="7030A0"/>
          <w:sz w:val="24"/>
          <w:szCs w:val="24"/>
        </w:rPr>
        <w:t>Lesson Description</w:t>
      </w:r>
    </w:p>
    <w:p w14:paraId="32CA9029" w14:textId="7A084DCF" w:rsidR="00706038" w:rsidRPr="002867A1" w:rsidRDefault="00706038" w:rsidP="002867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67A1">
        <w:rPr>
          <w:rFonts w:ascii="Times New Roman" w:hAnsi="Times New Roman" w:cs="Times New Roman"/>
          <w:sz w:val="24"/>
          <w:szCs w:val="24"/>
        </w:rPr>
        <w:t xml:space="preserve">The course is </w:t>
      </w:r>
      <w:r w:rsidR="00920507" w:rsidRPr="002867A1">
        <w:rPr>
          <w:rFonts w:ascii="Times New Roman" w:hAnsi="Times New Roman" w:cs="Times New Roman"/>
          <w:sz w:val="24"/>
          <w:szCs w:val="24"/>
        </w:rPr>
        <w:t>a mandatory course for</w:t>
      </w:r>
      <w:r w:rsidRPr="002867A1">
        <w:rPr>
          <w:rFonts w:ascii="Times New Roman" w:hAnsi="Times New Roman" w:cs="Times New Roman"/>
          <w:sz w:val="24"/>
          <w:szCs w:val="24"/>
        </w:rPr>
        <w:t xml:space="preserve"> first year university students. The </w:t>
      </w:r>
      <w:r w:rsidR="009F15B1" w:rsidRPr="002867A1">
        <w:rPr>
          <w:rFonts w:ascii="Times New Roman" w:hAnsi="Times New Roman" w:cs="Times New Roman"/>
          <w:sz w:val="24"/>
          <w:szCs w:val="24"/>
        </w:rPr>
        <w:t>unit</w:t>
      </w:r>
      <w:r w:rsidRPr="002867A1">
        <w:rPr>
          <w:rFonts w:ascii="Times New Roman" w:hAnsi="Times New Roman" w:cs="Times New Roman"/>
          <w:sz w:val="24"/>
          <w:szCs w:val="24"/>
        </w:rPr>
        <w:t xml:space="preserve"> is about the future tense and </w:t>
      </w:r>
      <w:r w:rsidR="00370B13" w:rsidRPr="002867A1">
        <w:rPr>
          <w:rFonts w:ascii="Times New Roman" w:hAnsi="Times New Roman" w:cs="Times New Roman"/>
          <w:sz w:val="24"/>
          <w:szCs w:val="24"/>
        </w:rPr>
        <w:t>topics</w:t>
      </w:r>
      <w:r w:rsidRPr="002867A1">
        <w:rPr>
          <w:rFonts w:ascii="Times New Roman" w:hAnsi="Times New Roman" w:cs="Times New Roman"/>
          <w:sz w:val="24"/>
          <w:szCs w:val="24"/>
        </w:rPr>
        <w:t xml:space="preserve"> about </w:t>
      </w:r>
      <w:r w:rsidR="00920507" w:rsidRPr="002867A1">
        <w:rPr>
          <w:rFonts w:ascii="Times New Roman" w:hAnsi="Times New Roman" w:cs="Times New Roman"/>
          <w:sz w:val="24"/>
          <w:szCs w:val="24"/>
        </w:rPr>
        <w:t>future</w:t>
      </w:r>
      <w:r w:rsidRPr="002867A1">
        <w:rPr>
          <w:rFonts w:ascii="Times New Roman" w:hAnsi="Times New Roman" w:cs="Times New Roman"/>
          <w:sz w:val="24"/>
          <w:szCs w:val="24"/>
        </w:rPr>
        <w:t>.</w:t>
      </w:r>
      <w:r w:rsidR="00920507" w:rsidRPr="002867A1">
        <w:rPr>
          <w:rFonts w:ascii="Times New Roman" w:hAnsi="Times New Roman" w:cs="Times New Roman"/>
          <w:sz w:val="24"/>
          <w:szCs w:val="24"/>
        </w:rPr>
        <w:t xml:space="preserve"> </w:t>
      </w:r>
      <w:r w:rsidRPr="002867A1">
        <w:rPr>
          <w:rFonts w:ascii="Times New Roman" w:hAnsi="Times New Roman" w:cs="Times New Roman"/>
          <w:sz w:val="24"/>
          <w:szCs w:val="24"/>
        </w:rPr>
        <w:t xml:space="preserve"> </w:t>
      </w:r>
      <w:r w:rsidR="009F15B1" w:rsidRPr="002867A1">
        <w:rPr>
          <w:rFonts w:ascii="Times New Roman" w:hAnsi="Times New Roman" w:cs="Times New Roman"/>
          <w:sz w:val="24"/>
          <w:szCs w:val="24"/>
        </w:rPr>
        <w:t xml:space="preserve">The first lesson in the unit </w:t>
      </w:r>
      <w:r w:rsidR="00AF5007" w:rsidRPr="002867A1">
        <w:rPr>
          <w:rFonts w:ascii="Times New Roman" w:hAnsi="Times New Roman" w:cs="Times New Roman"/>
          <w:sz w:val="24"/>
          <w:szCs w:val="24"/>
        </w:rPr>
        <w:t>introduces</w:t>
      </w:r>
      <w:r w:rsidR="009F15B1" w:rsidRPr="002867A1">
        <w:rPr>
          <w:rFonts w:ascii="Times New Roman" w:hAnsi="Times New Roman" w:cs="Times New Roman"/>
          <w:sz w:val="24"/>
          <w:szCs w:val="24"/>
        </w:rPr>
        <w:t xml:space="preserve"> the future tense. </w:t>
      </w:r>
    </w:p>
    <w:p w14:paraId="7568B1BC" w14:textId="77777777" w:rsidR="005F5998" w:rsidRPr="002867A1" w:rsidRDefault="00000000" w:rsidP="002867A1">
      <w:pPr>
        <w:pStyle w:val="Heading2"/>
        <w:spacing w:line="480" w:lineRule="auto"/>
        <w:rPr>
          <w:rFonts w:ascii="Times New Roman" w:hAnsi="Times New Roman" w:cs="Times New Roman"/>
          <w:color w:val="7030A0"/>
          <w:sz w:val="24"/>
          <w:szCs w:val="24"/>
        </w:rPr>
      </w:pPr>
      <w:r w:rsidRPr="002867A1">
        <w:rPr>
          <w:rFonts w:ascii="Times New Roman" w:hAnsi="Times New Roman" w:cs="Times New Roman"/>
          <w:color w:val="7030A0"/>
          <w:sz w:val="24"/>
          <w:szCs w:val="24"/>
        </w:rPr>
        <w:t>Measurable Learning Objectives</w:t>
      </w:r>
    </w:p>
    <w:p w14:paraId="1B412822" w14:textId="21E6D9C4" w:rsidR="005F5998" w:rsidRPr="002867A1" w:rsidRDefault="00000000" w:rsidP="002867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67A1">
        <w:rPr>
          <w:rFonts w:ascii="Times New Roman" w:hAnsi="Times New Roman" w:cs="Times New Roman"/>
          <w:sz w:val="24"/>
          <w:szCs w:val="24"/>
        </w:rPr>
        <w:t>By the end of this lesson, learners will be able to</w:t>
      </w:r>
      <w:r w:rsidR="007A410B" w:rsidRPr="002867A1">
        <w:rPr>
          <w:rFonts w:ascii="Times New Roman" w:hAnsi="Times New Roman" w:cs="Times New Roman"/>
          <w:sz w:val="24"/>
          <w:szCs w:val="24"/>
        </w:rPr>
        <w:t>:</w:t>
      </w:r>
    </w:p>
    <w:p w14:paraId="452CCD5A" w14:textId="115B2CC3" w:rsidR="001018B3" w:rsidRPr="002867A1" w:rsidRDefault="001018B3" w:rsidP="002867A1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67A1">
        <w:rPr>
          <w:rFonts w:ascii="Times New Roman" w:hAnsi="Times New Roman" w:cs="Times New Roman"/>
          <w:sz w:val="24"/>
          <w:szCs w:val="24"/>
        </w:rPr>
        <w:t xml:space="preserve">Identify future tense structures in a short text about Saudi vision 2030. </w:t>
      </w:r>
    </w:p>
    <w:p w14:paraId="06126386" w14:textId="1F495FBB" w:rsidR="00677339" w:rsidRPr="002867A1" w:rsidRDefault="007A410B" w:rsidP="002867A1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67A1">
        <w:rPr>
          <w:rFonts w:ascii="Times New Roman" w:hAnsi="Times New Roman" w:cs="Times New Roman"/>
          <w:sz w:val="24"/>
          <w:szCs w:val="24"/>
        </w:rPr>
        <w:t xml:space="preserve">Use “going to” in negative and positive forms correctly to describe future events. </w:t>
      </w:r>
    </w:p>
    <w:p w14:paraId="2DAD5A33" w14:textId="0AC015D6" w:rsidR="005F5998" w:rsidRPr="002867A1" w:rsidRDefault="00000000" w:rsidP="002867A1">
      <w:pPr>
        <w:pStyle w:val="Heading2"/>
        <w:spacing w:line="480" w:lineRule="auto"/>
        <w:rPr>
          <w:rFonts w:ascii="Times New Roman" w:hAnsi="Times New Roman" w:cs="Times New Roman"/>
          <w:color w:val="7030A0"/>
          <w:sz w:val="28"/>
          <w:szCs w:val="28"/>
        </w:rPr>
      </w:pPr>
      <w:r w:rsidRPr="002867A1">
        <w:rPr>
          <w:rFonts w:ascii="Times New Roman" w:hAnsi="Times New Roman" w:cs="Times New Roman"/>
          <w:color w:val="7030A0"/>
          <w:sz w:val="28"/>
          <w:szCs w:val="28"/>
        </w:rPr>
        <w:t>Instructional Activities</w:t>
      </w:r>
    </w:p>
    <w:p w14:paraId="6AFD842B" w14:textId="59425329" w:rsidR="00126C3F" w:rsidRPr="002867A1" w:rsidRDefault="004E00AE" w:rsidP="002867A1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67A1">
        <w:rPr>
          <w:rFonts w:ascii="Times New Roman" w:hAnsi="Times New Roman" w:cs="Times New Roman"/>
          <w:sz w:val="24"/>
          <w:szCs w:val="24"/>
        </w:rPr>
        <w:t>Lead</w:t>
      </w:r>
      <w:r w:rsidR="00FF7F7F" w:rsidRPr="002867A1">
        <w:rPr>
          <w:rFonts w:ascii="Times New Roman" w:hAnsi="Times New Roman" w:cs="Times New Roman"/>
          <w:sz w:val="24"/>
          <w:szCs w:val="24"/>
        </w:rPr>
        <w:t>-</w:t>
      </w:r>
      <w:r w:rsidRPr="002867A1">
        <w:rPr>
          <w:rFonts w:ascii="Times New Roman" w:hAnsi="Times New Roman" w:cs="Times New Roman"/>
          <w:sz w:val="24"/>
          <w:szCs w:val="24"/>
        </w:rPr>
        <w:t xml:space="preserve">in: </w:t>
      </w:r>
      <w:r w:rsidR="00FB5692" w:rsidRPr="002867A1">
        <w:rPr>
          <w:rFonts w:ascii="Times New Roman" w:hAnsi="Times New Roman" w:cs="Times New Roman"/>
          <w:sz w:val="24"/>
          <w:szCs w:val="24"/>
        </w:rPr>
        <w:t>The teacher will present pictures related to Saudi vision 2030 on the PowerPoint</w:t>
      </w:r>
      <w:r w:rsidR="00554793" w:rsidRPr="002867A1">
        <w:rPr>
          <w:rFonts w:ascii="Times New Roman" w:hAnsi="Times New Roman" w:cs="Times New Roman"/>
          <w:sz w:val="24"/>
          <w:szCs w:val="24"/>
        </w:rPr>
        <w:t xml:space="preserve">, including future projects, </w:t>
      </w:r>
      <w:r w:rsidR="00841604" w:rsidRPr="002867A1">
        <w:rPr>
          <w:rFonts w:ascii="Times New Roman" w:hAnsi="Times New Roman" w:cs="Times New Roman"/>
          <w:sz w:val="24"/>
          <w:szCs w:val="24"/>
        </w:rPr>
        <w:t>tourism</w:t>
      </w:r>
      <w:r w:rsidR="00554793" w:rsidRPr="002867A1">
        <w:rPr>
          <w:rFonts w:ascii="Times New Roman" w:hAnsi="Times New Roman" w:cs="Times New Roman"/>
          <w:sz w:val="24"/>
          <w:szCs w:val="24"/>
        </w:rPr>
        <w:t xml:space="preserve"> locations, and </w:t>
      </w:r>
      <w:r w:rsidR="00A03FA5" w:rsidRPr="002867A1">
        <w:rPr>
          <w:rFonts w:ascii="Times New Roman" w:hAnsi="Times New Roman" w:cs="Times New Roman"/>
          <w:sz w:val="24"/>
          <w:szCs w:val="24"/>
        </w:rPr>
        <w:t>entertainment</w:t>
      </w:r>
      <w:r w:rsidR="00554793" w:rsidRPr="002867A1">
        <w:rPr>
          <w:rFonts w:ascii="Times New Roman" w:hAnsi="Times New Roman" w:cs="Times New Roman"/>
          <w:sz w:val="24"/>
          <w:szCs w:val="24"/>
        </w:rPr>
        <w:t xml:space="preserve"> developments. </w:t>
      </w:r>
      <w:r w:rsidR="00FB5692" w:rsidRPr="002867A1">
        <w:rPr>
          <w:rFonts w:ascii="Times New Roman" w:hAnsi="Times New Roman" w:cs="Times New Roman"/>
          <w:sz w:val="24"/>
          <w:szCs w:val="24"/>
        </w:rPr>
        <w:t xml:space="preserve"> </w:t>
      </w:r>
      <w:r w:rsidR="00B97E71" w:rsidRPr="002867A1">
        <w:rPr>
          <w:rFonts w:ascii="Times New Roman" w:hAnsi="Times New Roman" w:cs="Times New Roman"/>
          <w:sz w:val="24"/>
          <w:szCs w:val="24"/>
        </w:rPr>
        <w:t xml:space="preserve">The teacher will elicit students’ ideas by asking questions such as </w:t>
      </w:r>
      <w:r w:rsidR="00B97E71" w:rsidRPr="002867A1">
        <w:rPr>
          <w:rFonts w:ascii="Times New Roman" w:hAnsi="Times New Roman" w:cs="Times New Roman"/>
          <w:sz w:val="24"/>
          <w:szCs w:val="24"/>
        </w:rPr>
        <w:lastRenderedPageBreak/>
        <w:t xml:space="preserve">When is this happening? </w:t>
      </w:r>
      <w:r w:rsidR="000A30EA" w:rsidRPr="002867A1">
        <w:rPr>
          <w:rFonts w:ascii="Times New Roman" w:hAnsi="Times New Roman" w:cs="Times New Roman"/>
          <w:sz w:val="24"/>
          <w:szCs w:val="24"/>
        </w:rPr>
        <w:t>What are they going to build?</w:t>
      </w:r>
      <w:r w:rsidR="004F634C" w:rsidRPr="002867A1">
        <w:rPr>
          <w:rFonts w:ascii="Times New Roman" w:hAnsi="Times New Roman" w:cs="Times New Roman"/>
          <w:sz w:val="24"/>
          <w:szCs w:val="24"/>
        </w:rPr>
        <w:t xml:space="preserve"> The teacher will encourage students to share ideas and use their existing knowledge of </w:t>
      </w:r>
      <w:proofErr w:type="gramStart"/>
      <w:r w:rsidR="004F634C" w:rsidRPr="002867A1">
        <w:rPr>
          <w:rFonts w:ascii="Times New Roman" w:hAnsi="Times New Roman" w:cs="Times New Roman"/>
          <w:sz w:val="24"/>
          <w:szCs w:val="24"/>
        </w:rPr>
        <w:t xml:space="preserve">future </w:t>
      </w:r>
      <w:r w:rsidR="000B2B5A" w:rsidRPr="002867A1">
        <w:rPr>
          <w:rFonts w:ascii="Times New Roman" w:hAnsi="Times New Roman" w:cs="Times New Roman"/>
          <w:sz w:val="24"/>
          <w:szCs w:val="24"/>
        </w:rPr>
        <w:t>plans</w:t>
      </w:r>
      <w:proofErr w:type="gramEnd"/>
      <w:r w:rsidR="004F634C" w:rsidRPr="002867A1">
        <w:rPr>
          <w:rFonts w:ascii="Times New Roman" w:hAnsi="Times New Roman" w:cs="Times New Roman"/>
          <w:sz w:val="24"/>
          <w:szCs w:val="24"/>
        </w:rPr>
        <w:t xml:space="preserve"> to introduce the target language </w:t>
      </w:r>
      <w:r w:rsidR="004F634C" w:rsidRPr="002867A1">
        <w:rPr>
          <w:rFonts w:ascii="Times New Roman" w:hAnsi="Times New Roman" w:cs="Times New Roman"/>
          <w:i/>
          <w:iCs/>
          <w:sz w:val="24"/>
          <w:szCs w:val="24"/>
        </w:rPr>
        <w:t>be going to</w:t>
      </w:r>
      <w:r w:rsidR="004F634C" w:rsidRPr="002867A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C69E74A" w14:textId="1D51ECFE" w:rsidR="008610D9" w:rsidRPr="002867A1" w:rsidRDefault="008610D9" w:rsidP="002867A1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67A1">
        <w:rPr>
          <w:rFonts w:ascii="Times New Roman" w:hAnsi="Times New Roman" w:cs="Times New Roman"/>
          <w:sz w:val="24"/>
          <w:szCs w:val="24"/>
        </w:rPr>
        <w:t xml:space="preserve">Context Reading: Individual reading practice. </w:t>
      </w:r>
      <w:r w:rsidR="00557213" w:rsidRPr="002867A1">
        <w:rPr>
          <w:rFonts w:ascii="Times New Roman" w:hAnsi="Times New Roman" w:cs="Times New Roman"/>
          <w:sz w:val="24"/>
          <w:szCs w:val="24"/>
        </w:rPr>
        <w:t xml:space="preserve">The teacher will present the book on the projector. </w:t>
      </w:r>
      <w:r w:rsidRPr="002867A1">
        <w:rPr>
          <w:rFonts w:ascii="Times New Roman" w:hAnsi="Times New Roman" w:cs="Times New Roman"/>
          <w:sz w:val="24"/>
          <w:szCs w:val="24"/>
        </w:rPr>
        <w:t>Students</w:t>
      </w:r>
      <w:r w:rsidR="00557213" w:rsidRPr="002867A1">
        <w:rPr>
          <w:rFonts w:ascii="Times New Roman" w:hAnsi="Times New Roman" w:cs="Times New Roman"/>
          <w:sz w:val="24"/>
          <w:szCs w:val="24"/>
        </w:rPr>
        <w:t xml:space="preserve"> will</w:t>
      </w:r>
      <w:r w:rsidRPr="002867A1">
        <w:rPr>
          <w:rFonts w:ascii="Times New Roman" w:hAnsi="Times New Roman" w:cs="Times New Roman"/>
          <w:sz w:val="24"/>
          <w:szCs w:val="24"/>
        </w:rPr>
        <w:t xml:space="preserve"> read the text</w:t>
      </w:r>
      <w:r w:rsidR="007F5A12" w:rsidRPr="002867A1">
        <w:rPr>
          <w:rFonts w:ascii="Times New Roman" w:hAnsi="Times New Roman" w:cs="Times New Roman"/>
          <w:sz w:val="24"/>
          <w:szCs w:val="24"/>
        </w:rPr>
        <w:t xml:space="preserve"> in Navigate 1 coursebook</w:t>
      </w:r>
      <w:r w:rsidRPr="002867A1">
        <w:rPr>
          <w:rFonts w:ascii="Times New Roman" w:hAnsi="Times New Roman" w:cs="Times New Roman"/>
          <w:sz w:val="24"/>
          <w:szCs w:val="24"/>
        </w:rPr>
        <w:t xml:space="preserve"> </w:t>
      </w:r>
      <w:r w:rsidR="00DE2687" w:rsidRPr="002867A1">
        <w:rPr>
          <w:rFonts w:ascii="Times New Roman" w:hAnsi="Times New Roman" w:cs="Times New Roman"/>
          <w:i/>
          <w:iCs/>
          <w:sz w:val="24"/>
          <w:szCs w:val="24"/>
        </w:rPr>
        <w:t xml:space="preserve">“Living without the internet </w:t>
      </w:r>
      <w:r w:rsidR="00DE2687" w:rsidRPr="002867A1">
        <w:rPr>
          <w:rFonts w:ascii="Times New Roman" w:hAnsi="Times New Roman" w:cs="Times New Roman"/>
          <w:sz w:val="24"/>
          <w:szCs w:val="24"/>
        </w:rPr>
        <w:t>“</w:t>
      </w:r>
      <w:r w:rsidR="008A7DA8" w:rsidRPr="002867A1">
        <w:rPr>
          <w:rFonts w:ascii="Times New Roman" w:hAnsi="Times New Roman" w:cs="Times New Roman"/>
          <w:sz w:val="24"/>
          <w:szCs w:val="24"/>
        </w:rPr>
        <w:t>and answer comprehension questions</w:t>
      </w:r>
      <w:r w:rsidR="000F6830" w:rsidRPr="002867A1">
        <w:rPr>
          <w:rFonts w:ascii="Times New Roman" w:hAnsi="Times New Roman" w:cs="Times New Roman"/>
          <w:sz w:val="24"/>
          <w:szCs w:val="24"/>
        </w:rPr>
        <w:t xml:space="preserve"> related to the text. </w:t>
      </w:r>
      <w:r w:rsidR="00057E59" w:rsidRPr="002867A1">
        <w:rPr>
          <w:rFonts w:ascii="Times New Roman" w:hAnsi="Times New Roman" w:cs="Times New Roman"/>
          <w:sz w:val="24"/>
          <w:szCs w:val="24"/>
        </w:rPr>
        <w:t>After reading, t</w:t>
      </w:r>
      <w:r w:rsidR="000F6830" w:rsidRPr="002867A1">
        <w:rPr>
          <w:rFonts w:ascii="Times New Roman" w:hAnsi="Times New Roman" w:cs="Times New Roman"/>
          <w:sz w:val="24"/>
          <w:szCs w:val="24"/>
        </w:rPr>
        <w:t xml:space="preserve">he teacher will </w:t>
      </w:r>
      <w:r w:rsidR="00113913" w:rsidRPr="002867A1">
        <w:rPr>
          <w:rFonts w:ascii="Times New Roman" w:hAnsi="Times New Roman" w:cs="Times New Roman"/>
          <w:sz w:val="24"/>
          <w:szCs w:val="24"/>
        </w:rPr>
        <w:t>direct</w:t>
      </w:r>
      <w:r w:rsidR="000F6830" w:rsidRPr="002867A1">
        <w:rPr>
          <w:rFonts w:ascii="Times New Roman" w:hAnsi="Times New Roman" w:cs="Times New Roman"/>
          <w:sz w:val="24"/>
          <w:szCs w:val="24"/>
        </w:rPr>
        <w:t xml:space="preserve"> </w:t>
      </w:r>
      <w:r w:rsidR="00F376C7" w:rsidRPr="002867A1">
        <w:rPr>
          <w:rFonts w:ascii="Times New Roman" w:hAnsi="Times New Roman" w:cs="Times New Roman"/>
          <w:sz w:val="24"/>
          <w:szCs w:val="24"/>
        </w:rPr>
        <w:t>students’</w:t>
      </w:r>
      <w:r w:rsidR="000F6830" w:rsidRPr="002867A1">
        <w:rPr>
          <w:rFonts w:ascii="Times New Roman" w:hAnsi="Times New Roman" w:cs="Times New Roman"/>
          <w:sz w:val="24"/>
          <w:szCs w:val="24"/>
        </w:rPr>
        <w:t xml:space="preserve"> </w:t>
      </w:r>
      <w:r w:rsidR="00113913" w:rsidRPr="002867A1">
        <w:rPr>
          <w:rFonts w:ascii="Times New Roman" w:hAnsi="Times New Roman" w:cs="Times New Roman"/>
          <w:sz w:val="24"/>
          <w:szCs w:val="24"/>
        </w:rPr>
        <w:t xml:space="preserve">attention to </w:t>
      </w:r>
      <w:r w:rsidR="000F6830" w:rsidRPr="002867A1">
        <w:rPr>
          <w:rFonts w:ascii="Times New Roman" w:hAnsi="Times New Roman" w:cs="Times New Roman"/>
          <w:sz w:val="24"/>
          <w:szCs w:val="24"/>
        </w:rPr>
        <w:t>the highlighted sentence contain</w:t>
      </w:r>
      <w:r w:rsidR="00F376C7" w:rsidRPr="002867A1">
        <w:rPr>
          <w:rFonts w:ascii="Times New Roman" w:hAnsi="Times New Roman" w:cs="Times New Roman"/>
          <w:sz w:val="24"/>
          <w:szCs w:val="24"/>
        </w:rPr>
        <w:t>ing</w:t>
      </w:r>
      <w:r w:rsidR="000F6830" w:rsidRPr="002867A1">
        <w:rPr>
          <w:rFonts w:ascii="Times New Roman" w:hAnsi="Times New Roman" w:cs="Times New Roman"/>
          <w:sz w:val="24"/>
          <w:szCs w:val="24"/>
        </w:rPr>
        <w:t xml:space="preserve"> the future tense</w:t>
      </w:r>
      <w:r w:rsidR="00F376C7" w:rsidRPr="002867A1">
        <w:rPr>
          <w:rFonts w:ascii="Times New Roman" w:hAnsi="Times New Roman" w:cs="Times New Roman"/>
          <w:sz w:val="24"/>
          <w:szCs w:val="24"/>
        </w:rPr>
        <w:t xml:space="preserve"> going to + the verb</w:t>
      </w:r>
      <w:r w:rsidR="000F6830" w:rsidRPr="002867A1">
        <w:rPr>
          <w:rFonts w:ascii="Times New Roman" w:hAnsi="Times New Roman" w:cs="Times New Roman"/>
          <w:sz w:val="24"/>
          <w:szCs w:val="24"/>
        </w:rPr>
        <w:t xml:space="preserve">. </w:t>
      </w:r>
      <w:r w:rsidR="00F376C7" w:rsidRPr="002867A1">
        <w:rPr>
          <w:rFonts w:ascii="Times New Roman" w:hAnsi="Times New Roman" w:cs="Times New Roman"/>
          <w:sz w:val="24"/>
          <w:szCs w:val="24"/>
        </w:rPr>
        <w:t xml:space="preserve">The teacher will encourage students to think about how people will spend their time without the internet. </w:t>
      </w:r>
    </w:p>
    <w:p w14:paraId="5F0FA10F" w14:textId="7CE6153D" w:rsidR="00BA5749" w:rsidRPr="002867A1" w:rsidRDefault="00BA5749" w:rsidP="002867A1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67A1">
        <w:rPr>
          <w:rFonts w:ascii="Times New Roman" w:hAnsi="Times New Roman" w:cs="Times New Roman"/>
          <w:sz w:val="24"/>
          <w:szCs w:val="24"/>
        </w:rPr>
        <w:t xml:space="preserve">Clarification: </w:t>
      </w:r>
      <w:r w:rsidR="008B75A2" w:rsidRPr="002867A1">
        <w:rPr>
          <w:rFonts w:ascii="Times New Roman" w:hAnsi="Times New Roman" w:cs="Times New Roman"/>
          <w:sz w:val="24"/>
          <w:szCs w:val="24"/>
        </w:rPr>
        <w:t xml:space="preserve">The teacher will use a PowerPoint presentation </w:t>
      </w:r>
      <w:r w:rsidR="006561A8" w:rsidRPr="002867A1">
        <w:rPr>
          <w:rFonts w:ascii="Times New Roman" w:hAnsi="Times New Roman" w:cs="Times New Roman"/>
          <w:sz w:val="24"/>
          <w:szCs w:val="24"/>
        </w:rPr>
        <w:t xml:space="preserve">to introduce the target </w:t>
      </w:r>
      <w:r w:rsidR="000F6830" w:rsidRPr="002867A1">
        <w:rPr>
          <w:rFonts w:ascii="Times New Roman" w:hAnsi="Times New Roman" w:cs="Times New Roman"/>
          <w:sz w:val="24"/>
          <w:szCs w:val="24"/>
        </w:rPr>
        <w:t xml:space="preserve">language </w:t>
      </w:r>
      <w:r w:rsidR="006561A8" w:rsidRPr="002867A1">
        <w:rPr>
          <w:rFonts w:ascii="Times New Roman" w:hAnsi="Times New Roman" w:cs="Times New Roman"/>
          <w:sz w:val="24"/>
          <w:szCs w:val="24"/>
        </w:rPr>
        <w:t xml:space="preserve">and focus on meaning, form and pronunciation. The teacher </w:t>
      </w:r>
      <w:r w:rsidR="000F6830" w:rsidRPr="002867A1">
        <w:rPr>
          <w:rFonts w:ascii="Times New Roman" w:hAnsi="Times New Roman" w:cs="Times New Roman"/>
          <w:sz w:val="24"/>
          <w:szCs w:val="24"/>
        </w:rPr>
        <w:t xml:space="preserve">will </w:t>
      </w:r>
      <w:r w:rsidR="006561A8" w:rsidRPr="002867A1">
        <w:rPr>
          <w:rFonts w:ascii="Times New Roman" w:hAnsi="Times New Roman" w:cs="Times New Roman"/>
          <w:sz w:val="24"/>
          <w:szCs w:val="24"/>
        </w:rPr>
        <w:t>elicit the form</w:t>
      </w:r>
      <w:r w:rsidR="000F6830" w:rsidRPr="002867A1">
        <w:rPr>
          <w:rFonts w:ascii="Times New Roman" w:hAnsi="Times New Roman" w:cs="Times New Roman"/>
          <w:sz w:val="24"/>
          <w:szCs w:val="24"/>
        </w:rPr>
        <w:t xml:space="preserve"> of “going to” in the positive and negative form. The teacher then will explain the function and structure. </w:t>
      </w:r>
    </w:p>
    <w:p w14:paraId="797D7DD5" w14:textId="1FAF5A08" w:rsidR="00BA5749" w:rsidRPr="002867A1" w:rsidRDefault="00BA5749" w:rsidP="002867A1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67A1">
        <w:rPr>
          <w:rFonts w:ascii="Times New Roman" w:hAnsi="Times New Roman" w:cs="Times New Roman"/>
          <w:sz w:val="24"/>
          <w:szCs w:val="24"/>
        </w:rPr>
        <w:t xml:space="preserve">Controlled practice: </w:t>
      </w:r>
      <w:r w:rsidR="000F6830" w:rsidRPr="002867A1">
        <w:rPr>
          <w:rFonts w:ascii="Times New Roman" w:hAnsi="Times New Roman" w:cs="Times New Roman"/>
          <w:sz w:val="24"/>
          <w:szCs w:val="24"/>
        </w:rPr>
        <w:t xml:space="preserve">The teacher will ask the students to do the activity </w:t>
      </w:r>
      <w:r w:rsidR="000124AC" w:rsidRPr="002867A1">
        <w:rPr>
          <w:rFonts w:ascii="Times New Roman" w:hAnsi="Times New Roman" w:cs="Times New Roman"/>
          <w:sz w:val="24"/>
          <w:szCs w:val="24"/>
        </w:rPr>
        <w:t>on the</w:t>
      </w:r>
      <w:r w:rsidR="00A72CC3" w:rsidRPr="002867A1">
        <w:rPr>
          <w:rFonts w:ascii="Times New Roman" w:hAnsi="Times New Roman" w:cs="Times New Roman"/>
          <w:sz w:val="24"/>
          <w:szCs w:val="24"/>
        </w:rPr>
        <w:t xml:space="preserve"> </w:t>
      </w:r>
      <w:r w:rsidR="000124AC" w:rsidRPr="002867A1">
        <w:rPr>
          <w:rFonts w:ascii="Times New Roman" w:hAnsi="Times New Roman" w:cs="Times New Roman"/>
          <w:sz w:val="24"/>
          <w:szCs w:val="24"/>
        </w:rPr>
        <w:t>textbook</w:t>
      </w:r>
      <w:r w:rsidR="00A72CC3" w:rsidRPr="002867A1">
        <w:rPr>
          <w:rFonts w:ascii="Times New Roman" w:hAnsi="Times New Roman" w:cs="Times New Roman"/>
          <w:sz w:val="24"/>
          <w:szCs w:val="24"/>
        </w:rPr>
        <w:t xml:space="preserve"> by filing in the blanks with the correct for of </w:t>
      </w:r>
      <w:r w:rsidR="00A72CC3" w:rsidRPr="002867A1">
        <w:rPr>
          <w:rFonts w:ascii="Times New Roman" w:hAnsi="Times New Roman" w:cs="Times New Roman"/>
          <w:i/>
          <w:iCs/>
          <w:sz w:val="24"/>
          <w:szCs w:val="24"/>
        </w:rPr>
        <w:t>be going to</w:t>
      </w:r>
      <w:r w:rsidR="000F6830" w:rsidRPr="002867A1">
        <w:rPr>
          <w:rFonts w:ascii="Times New Roman" w:hAnsi="Times New Roman" w:cs="Times New Roman"/>
          <w:sz w:val="24"/>
          <w:szCs w:val="24"/>
        </w:rPr>
        <w:t xml:space="preserve"> individually then ask them to compare their answers. </w:t>
      </w:r>
      <w:r w:rsidR="000124AC" w:rsidRPr="002867A1">
        <w:rPr>
          <w:rFonts w:ascii="Times New Roman" w:hAnsi="Times New Roman" w:cs="Times New Roman"/>
          <w:sz w:val="24"/>
          <w:szCs w:val="24"/>
        </w:rPr>
        <w:t xml:space="preserve">After students finish, the teacher will then display the textbook page on the projector and review the answers with the class, inviting students to provide their answers.  </w:t>
      </w:r>
    </w:p>
    <w:p w14:paraId="3172CA80" w14:textId="560050E4" w:rsidR="003F35D3" w:rsidRPr="002867A1" w:rsidRDefault="00BA5749" w:rsidP="002867A1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67A1">
        <w:rPr>
          <w:rFonts w:ascii="Times New Roman" w:hAnsi="Times New Roman" w:cs="Times New Roman"/>
          <w:sz w:val="24"/>
          <w:szCs w:val="24"/>
        </w:rPr>
        <w:t xml:space="preserve">Free practice: </w:t>
      </w:r>
      <w:r w:rsidR="007C3420" w:rsidRPr="002867A1">
        <w:rPr>
          <w:rFonts w:ascii="Times New Roman" w:hAnsi="Times New Roman" w:cs="Times New Roman"/>
          <w:sz w:val="24"/>
          <w:szCs w:val="24"/>
        </w:rPr>
        <w:t>S</w:t>
      </w:r>
      <w:r w:rsidR="000F6830" w:rsidRPr="002867A1">
        <w:rPr>
          <w:rFonts w:ascii="Times New Roman" w:hAnsi="Times New Roman" w:cs="Times New Roman"/>
          <w:sz w:val="24"/>
          <w:szCs w:val="24"/>
        </w:rPr>
        <w:t>tudents will</w:t>
      </w:r>
      <w:r w:rsidR="0045260F" w:rsidRPr="002867A1">
        <w:rPr>
          <w:rFonts w:ascii="Times New Roman" w:hAnsi="Times New Roman" w:cs="Times New Roman"/>
          <w:sz w:val="24"/>
          <w:szCs w:val="24"/>
        </w:rPr>
        <w:t xml:space="preserve"> work in pairs to form simple conversation using the future tense</w:t>
      </w:r>
      <w:r w:rsidR="000124AC" w:rsidRPr="002867A1">
        <w:rPr>
          <w:rFonts w:ascii="Times New Roman" w:hAnsi="Times New Roman" w:cs="Times New Roman"/>
          <w:sz w:val="24"/>
          <w:szCs w:val="24"/>
        </w:rPr>
        <w:t xml:space="preserve"> about their weekend plans</w:t>
      </w:r>
      <w:r w:rsidR="00695C06" w:rsidRPr="002867A1">
        <w:rPr>
          <w:rFonts w:ascii="Times New Roman" w:hAnsi="Times New Roman" w:cs="Times New Roman"/>
          <w:sz w:val="24"/>
          <w:szCs w:val="24"/>
        </w:rPr>
        <w:t xml:space="preserve">.  </w:t>
      </w:r>
      <w:r w:rsidR="007C3420" w:rsidRPr="002867A1">
        <w:rPr>
          <w:rFonts w:ascii="Times New Roman" w:hAnsi="Times New Roman" w:cs="Times New Roman"/>
          <w:sz w:val="24"/>
          <w:szCs w:val="24"/>
        </w:rPr>
        <w:t>The teacher will present guiding questions o</w:t>
      </w:r>
      <w:r w:rsidR="00E76C9A">
        <w:rPr>
          <w:rFonts w:ascii="Times New Roman" w:hAnsi="Times New Roman" w:cs="Times New Roman"/>
          <w:sz w:val="24"/>
          <w:szCs w:val="24"/>
        </w:rPr>
        <w:t>n</w:t>
      </w:r>
      <w:r w:rsidR="007C3420" w:rsidRPr="002867A1">
        <w:rPr>
          <w:rFonts w:ascii="Times New Roman" w:hAnsi="Times New Roman" w:cs="Times New Roman"/>
          <w:sz w:val="24"/>
          <w:szCs w:val="24"/>
        </w:rPr>
        <w:t xml:space="preserve"> the PowerPoint to support the conversations. </w:t>
      </w:r>
      <w:r w:rsidR="00BF28AB" w:rsidRPr="002867A1">
        <w:rPr>
          <w:rFonts w:ascii="Times New Roman" w:hAnsi="Times New Roman" w:cs="Times New Roman"/>
          <w:sz w:val="24"/>
          <w:szCs w:val="24"/>
        </w:rPr>
        <w:t>Students</w:t>
      </w:r>
      <w:r w:rsidR="003D4A56" w:rsidRPr="002867A1">
        <w:rPr>
          <w:rFonts w:ascii="Times New Roman" w:hAnsi="Times New Roman" w:cs="Times New Roman"/>
          <w:sz w:val="24"/>
          <w:szCs w:val="24"/>
        </w:rPr>
        <w:t xml:space="preserve"> </w:t>
      </w:r>
      <w:r w:rsidR="00CC32AB" w:rsidRPr="002867A1">
        <w:rPr>
          <w:rFonts w:ascii="Times New Roman" w:hAnsi="Times New Roman" w:cs="Times New Roman"/>
          <w:sz w:val="24"/>
          <w:szCs w:val="24"/>
        </w:rPr>
        <w:t xml:space="preserve">have </w:t>
      </w:r>
      <w:r w:rsidR="003D4A56" w:rsidRPr="002867A1">
        <w:rPr>
          <w:rFonts w:ascii="Times New Roman" w:hAnsi="Times New Roman" w:cs="Times New Roman"/>
          <w:sz w:val="24"/>
          <w:szCs w:val="24"/>
        </w:rPr>
        <w:t>the choice</w:t>
      </w:r>
      <w:r w:rsidR="00BF28AB" w:rsidRPr="002867A1">
        <w:rPr>
          <w:rFonts w:ascii="Times New Roman" w:hAnsi="Times New Roman" w:cs="Times New Roman"/>
          <w:sz w:val="24"/>
          <w:szCs w:val="24"/>
        </w:rPr>
        <w:t xml:space="preserve"> to come up with their own questions. </w:t>
      </w:r>
    </w:p>
    <w:p w14:paraId="570C7A48" w14:textId="30D57D0F" w:rsidR="007C3420" w:rsidRPr="002867A1" w:rsidRDefault="007C3420" w:rsidP="002867A1">
      <w:pPr>
        <w:pStyle w:val="Subtitle"/>
        <w:spacing w:line="480" w:lineRule="auto"/>
        <w:rPr>
          <w:rFonts w:ascii="Times New Roman" w:hAnsi="Times New Roman" w:cs="Times New Roman"/>
          <w:color w:val="7030A0"/>
          <w:sz w:val="28"/>
          <w:szCs w:val="28"/>
        </w:rPr>
      </w:pPr>
      <w:r w:rsidRPr="002867A1">
        <w:rPr>
          <w:rFonts w:ascii="Times New Roman" w:hAnsi="Times New Roman" w:cs="Times New Roman"/>
          <w:color w:val="7030A0"/>
          <w:sz w:val="28"/>
          <w:szCs w:val="28"/>
        </w:rPr>
        <w:lastRenderedPageBreak/>
        <w:t xml:space="preserve">Guiding questions: </w:t>
      </w:r>
    </w:p>
    <w:p w14:paraId="6094B7B5" w14:textId="729D682D" w:rsidR="007C3420" w:rsidRPr="002867A1" w:rsidRDefault="007C3420" w:rsidP="002867A1">
      <w:pPr>
        <w:pStyle w:val="ListParagraph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67A1">
        <w:rPr>
          <w:rFonts w:ascii="Times New Roman" w:hAnsi="Times New Roman" w:cs="Times New Roman"/>
          <w:sz w:val="24"/>
          <w:szCs w:val="24"/>
        </w:rPr>
        <w:t xml:space="preserve">What are you going to do this weekend without the internet? </w:t>
      </w:r>
    </w:p>
    <w:p w14:paraId="28769CB4" w14:textId="63DFEE58" w:rsidR="007C3420" w:rsidRPr="002867A1" w:rsidRDefault="00C6252F" w:rsidP="002867A1">
      <w:pPr>
        <w:pStyle w:val="ListParagraph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67A1">
        <w:rPr>
          <w:rFonts w:ascii="Times New Roman" w:hAnsi="Times New Roman" w:cs="Times New Roman"/>
          <w:sz w:val="24"/>
          <w:szCs w:val="24"/>
        </w:rPr>
        <w:t>Are</w:t>
      </w:r>
      <w:r w:rsidR="007C3420" w:rsidRPr="002867A1">
        <w:rPr>
          <w:rFonts w:ascii="Times New Roman" w:hAnsi="Times New Roman" w:cs="Times New Roman"/>
          <w:sz w:val="24"/>
          <w:szCs w:val="24"/>
        </w:rPr>
        <w:t xml:space="preserve"> </w:t>
      </w:r>
      <w:r w:rsidRPr="002867A1">
        <w:rPr>
          <w:rFonts w:ascii="Times New Roman" w:hAnsi="Times New Roman" w:cs="Times New Roman"/>
          <w:sz w:val="24"/>
          <w:szCs w:val="24"/>
        </w:rPr>
        <w:t xml:space="preserve">you going to </w:t>
      </w:r>
      <w:r w:rsidR="00315ACF" w:rsidRPr="002867A1">
        <w:rPr>
          <w:rFonts w:ascii="Times New Roman" w:hAnsi="Times New Roman" w:cs="Times New Roman"/>
          <w:sz w:val="24"/>
          <w:szCs w:val="24"/>
        </w:rPr>
        <w:t>spend</w:t>
      </w:r>
      <w:r w:rsidRPr="002867A1">
        <w:rPr>
          <w:rFonts w:ascii="Times New Roman" w:hAnsi="Times New Roman" w:cs="Times New Roman"/>
          <w:sz w:val="24"/>
          <w:szCs w:val="24"/>
        </w:rPr>
        <w:t xml:space="preserve"> time with </w:t>
      </w:r>
      <w:r w:rsidR="007C3420" w:rsidRPr="002867A1">
        <w:rPr>
          <w:rFonts w:ascii="Times New Roman" w:hAnsi="Times New Roman" w:cs="Times New Roman"/>
          <w:sz w:val="24"/>
          <w:szCs w:val="24"/>
        </w:rPr>
        <w:t xml:space="preserve">your family or </w:t>
      </w:r>
      <w:r w:rsidR="00AD260B" w:rsidRPr="002867A1">
        <w:rPr>
          <w:rFonts w:ascii="Times New Roman" w:hAnsi="Times New Roman" w:cs="Times New Roman"/>
          <w:sz w:val="24"/>
          <w:szCs w:val="24"/>
        </w:rPr>
        <w:t>friends</w:t>
      </w:r>
      <w:r w:rsidR="00BF28AB" w:rsidRPr="002867A1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43490738" w14:textId="1DCFF69C" w:rsidR="00390955" w:rsidRPr="002867A1" w:rsidRDefault="00390955" w:rsidP="002867A1">
      <w:pPr>
        <w:pStyle w:val="ListParagraph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67A1">
        <w:rPr>
          <w:rFonts w:ascii="Times New Roman" w:hAnsi="Times New Roman" w:cs="Times New Roman"/>
          <w:sz w:val="24"/>
          <w:szCs w:val="24"/>
        </w:rPr>
        <w:t xml:space="preserve">What activities are you going to do? </w:t>
      </w:r>
    </w:p>
    <w:p w14:paraId="44201FFA" w14:textId="1BCF5968" w:rsidR="005F5998" w:rsidRPr="002867A1" w:rsidRDefault="00000000" w:rsidP="002867A1">
      <w:pPr>
        <w:pStyle w:val="Heading2"/>
        <w:spacing w:line="480" w:lineRule="auto"/>
        <w:rPr>
          <w:rFonts w:ascii="Times New Roman" w:hAnsi="Times New Roman" w:cs="Times New Roman"/>
          <w:color w:val="7030A0"/>
          <w:sz w:val="28"/>
          <w:szCs w:val="28"/>
        </w:rPr>
      </w:pPr>
      <w:r w:rsidRPr="002867A1">
        <w:rPr>
          <w:rFonts w:ascii="Times New Roman" w:hAnsi="Times New Roman" w:cs="Times New Roman"/>
          <w:color w:val="7030A0"/>
          <w:sz w:val="28"/>
          <w:szCs w:val="28"/>
        </w:rPr>
        <w:t>Materials and Technology</w:t>
      </w:r>
    </w:p>
    <w:p w14:paraId="571F17F8" w14:textId="77777777" w:rsidR="003F35D3" w:rsidRPr="002867A1" w:rsidRDefault="00567DC7" w:rsidP="002867A1">
      <w:pPr>
        <w:pStyle w:val="ListParagraph"/>
        <w:numPr>
          <w:ilvl w:val="0"/>
          <w:numId w:val="1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67A1">
        <w:rPr>
          <w:rFonts w:ascii="Times New Roman" w:hAnsi="Times New Roman" w:cs="Times New Roman"/>
          <w:sz w:val="24"/>
          <w:szCs w:val="24"/>
        </w:rPr>
        <w:t>Navigate 1 coursebook / hard &amp; digital copy</w:t>
      </w:r>
    </w:p>
    <w:p w14:paraId="02BF611D" w14:textId="4FCBC3B0" w:rsidR="00567DC7" w:rsidRPr="002867A1" w:rsidRDefault="00567DC7" w:rsidP="002867A1">
      <w:pPr>
        <w:pStyle w:val="ListParagraph"/>
        <w:numPr>
          <w:ilvl w:val="0"/>
          <w:numId w:val="1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67A1">
        <w:rPr>
          <w:rFonts w:ascii="Times New Roman" w:hAnsi="Times New Roman" w:cs="Times New Roman"/>
          <w:sz w:val="24"/>
          <w:szCs w:val="24"/>
        </w:rPr>
        <w:t xml:space="preserve">PowerPoint </w:t>
      </w:r>
    </w:p>
    <w:p w14:paraId="71C58F29" w14:textId="0DAB38EF" w:rsidR="000D01C4" w:rsidRPr="002867A1" w:rsidRDefault="000D01C4" w:rsidP="002867A1">
      <w:pPr>
        <w:pStyle w:val="ListParagraph"/>
        <w:numPr>
          <w:ilvl w:val="0"/>
          <w:numId w:val="1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67A1">
        <w:rPr>
          <w:rFonts w:ascii="Times New Roman" w:hAnsi="Times New Roman" w:cs="Times New Roman"/>
          <w:sz w:val="24"/>
          <w:szCs w:val="24"/>
        </w:rPr>
        <w:t xml:space="preserve">Classroom projector </w:t>
      </w:r>
    </w:p>
    <w:p w14:paraId="48715730" w14:textId="77777777" w:rsidR="005F5998" w:rsidRPr="002867A1" w:rsidRDefault="00000000" w:rsidP="002867A1">
      <w:pPr>
        <w:pStyle w:val="Heading2"/>
        <w:spacing w:line="480" w:lineRule="auto"/>
        <w:rPr>
          <w:rFonts w:ascii="Times New Roman" w:hAnsi="Times New Roman" w:cs="Times New Roman"/>
          <w:color w:val="7030A0"/>
          <w:sz w:val="28"/>
          <w:szCs w:val="28"/>
        </w:rPr>
      </w:pPr>
      <w:r w:rsidRPr="002867A1">
        <w:rPr>
          <w:rFonts w:ascii="Times New Roman" w:hAnsi="Times New Roman" w:cs="Times New Roman"/>
          <w:color w:val="7030A0"/>
          <w:sz w:val="28"/>
          <w:szCs w:val="28"/>
        </w:rPr>
        <w:t>Evaluation / Assessment</w:t>
      </w:r>
    </w:p>
    <w:p w14:paraId="3F2AAEF8" w14:textId="6FF0571D" w:rsidR="005F5998" w:rsidRPr="002867A1" w:rsidRDefault="00311022" w:rsidP="002867A1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67A1">
        <w:rPr>
          <w:rFonts w:ascii="Times New Roman" w:hAnsi="Times New Roman" w:cs="Times New Roman"/>
          <w:sz w:val="24"/>
          <w:szCs w:val="24"/>
        </w:rPr>
        <w:t xml:space="preserve">Informal checks for understanding: </w:t>
      </w:r>
      <w:r w:rsidR="000D01C4" w:rsidRPr="002867A1">
        <w:rPr>
          <w:rFonts w:ascii="Times New Roman" w:hAnsi="Times New Roman" w:cs="Times New Roman"/>
          <w:sz w:val="24"/>
          <w:szCs w:val="24"/>
        </w:rPr>
        <w:t xml:space="preserve">Concept checking question during the clarification stage to ensure they </w:t>
      </w:r>
      <w:r w:rsidR="00E61022" w:rsidRPr="002867A1">
        <w:rPr>
          <w:rFonts w:ascii="Times New Roman" w:hAnsi="Times New Roman" w:cs="Times New Roman"/>
          <w:sz w:val="24"/>
          <w:szCs w:val="24"/>
        </w:rPr>
        <w:t>understand</w:t>
      </w:r>
      <w:r w:rsidR="000D01C4" w:rsidRPr="002867A1">
        <w:rPr>
          <w:rFonts w:ascii="Times New Roman" w:hAnsi="Times New Roman" w:cs="Times New Roman"/>
          <w:sz w:val="24"/>
          <w:szCs w:val="24"/>
        </w:rPr>
        <w:t xml:space="preserve"> when to use “going to”</w:t>
      </w:r>
      <w:r w:rsidRPr="002867A1">
        <w:rPr>
          <w:rFonts w:ascii="Times New Roman" w:hAnsi="Times New Roman" w:cs="Times New Roman"/>
          <w:sz w:val="24"/>
          <w:szCs w:val="24"/>
        </w:rPr>
        <w:t xml:space="preserve"> such as “What is happening?” And “When it is happening?” </w:t>
      </w:r>
    </w:p>
    <w:p w14:paraId="4F4506AA" w14:textId="717EF52E" w:rsidR="0018198F" w:rsidRPr="002867A1" w:rsidRDefault="0018198F" w:rsidP="002867A1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67A1">
        <w:rPr>
          <w:rFonts w:ascii="Times New Roman" w:hAnsi="Times New Roman" w:cs="Times New Roman"/>
          <w:sz w:val="24"/>
          <w:szCs w:val="24"/>
        </w:rPr>
        <w:t>Formative assessment: students will complete the provided exercise in</w:t>
      </w:r>
      <w:r w:rsidR="006936A7" w:rsidRPr="002867A1">
        <w:rPr>
          <w:rFonts w:ascii="Times New Roman" w:hAnsi="Times New Roman" w:cs="Times New Roman"/>
          <w:sz w:val="24"/>
          <w:szCs w:val="24"/>
        </w:rPr>
        <w:t xml:space="preserve"> </w:t>
      </w:r>
      <w:r w:rsidRPr="002867A1">
        <w:rPr>
          <w:rFonts w:ascii="Times New Roman" w:hAnsi="Times New Roman" w:cs="Times New Roman"/>
          <w:sz w:val="24"/>
          <w:szCs w:val="24"/>
        </w:rPr>
        <w:t xml:space="preserve">the book. </w:t>
      </w:r>
      <w:r w:rsidR="006936A7" w:rsidRPr="002867A1">
        <w:rPr>
          <w:rFonts w:ascii="Times New Roman" w:hAnsi="Times New Roman" w:cs="Times New Roman"/>
          <w:sz w:val="24"/>
          <w:szCs w:val="24"/>
        </w:rPr>
        <w:t xml:space="preserve">After completing the exercise individually, students </w:t>
      </w:r>
      <w:r w:rsidRPr="002867A1">
        <w:rPr>
          <w:rFonts w:ascii="Times New Roman" w:hAnsi="Times New Roman" w:cs="Times New Roman"/>
          <w:sz w:val="24"/>
          <w:szCs w:val="24"/>
        </w:rPr>
        <w:t xml:space="preserve">will compare their answer with </w:t>
      </w:r>
      <w:r w:rsidR="00026738" w:rsidRPr="002867A1">
        <w:rPr>
          <w:rFonts w:ascii="Times New Roman" w:hAnsi="Times New Roman" w:cs="Times New Roman"/>
          <w:sz w:val="24"/>
          <w:szCs w:val="24"/>
        </w:rPr>
        <w:t>a partner</w:t>
      </w:r>
      <w:r w:rsidRPr="002867A1">
        <w:rPr>
          <w:rFonts w:ascii="Times New Roman" w:hAnsi="Times New Roman" w:cs="Times New Roman"/>
          <w:sz w:val="24"/>
          <w:szCs w:val="24"/>
        </w:rPr>
        <w:t xml:space="preserve"> before the </w:t>
      </w:r>
      <w:r w:rsidR="002A008F" w:rsidRPr="002867A1">
        <w:rPr>
          <w:rFonts w:ascii="Times New Roman" w:hAnsi="Times New Roman" w:cs="Times New Roman"/>
          <w:sz w:val="24"/>
          <w:szCs w:val="24"/>
        </w:rPr>
        <w:t>teacher provide</w:t>
      </w:r>
      <w:r w:rsidR="00AA25F0" w:rsidRPr="002867A1">
        <w:rPr>
          <w:rFonts w:ascii="Times New Roman" w:hAnsi="Times New Roman" w:cs="Times New Roman"/>
          <w:sz w:val="24"/>
          <w:szCs w:val="24"/>
        </w:rPr>
        <w:t xml:space="preserve">s </w:t>
      </w:r>
      <w:r w:rsidRPr="002867A1">
        <w:rPr>
          <w:rFonts w:ascii="Times New Roman" w:hAnsi="Times New Roman" w:cs="Times New Roman"/>
          <w:sz w:val="24"/>
          <w:szCs w:val="24"/>
        </w:rPr>
        <w:t xml:space="preserve">whole class feedback. </w:t>
      </w:r>
      <w:r w:rsidR="000F6491" w:rsidRPr="002867A1">
        <w:rPr>
          <w:rFonts w:ascii="Times New Roman" w:hAnsi="Times New Roman" w:cs="Times New Roman"/>
          <w:sz w:val="24"/>
          <w:szCs w:val="24"/>
        </w:rPr>
        <w:t>Based</w:t>
      </w:r>
      <w:r w:rsidR="00AA25F0" w:rsidRPr="002867A1">
        <w:rPr>
          <w:rFonts w:ascii="Times New Roman" w:hAnsi="Times New Roman" w:cs="Times New Roman"/>
          <w:sz w:val="24"/>
          <w:szCs w:val="24"/>
        </w:rPr>
        <w:t xml:space="preserve"> on </w:t>
      </w:r>
      <w:r w:rsidR="00257EFD" w:rsidRPr="002867A1">
        <w:rPr>
          <w:rFonts w:ascii="Times New Roman" w:hAnsi="Times New Roman" w:cs="Times New Roman"/>
          <w:sz w:val="24"/>
          <w:szCs w:val="24"/>
        </w:rPr>
        <w:t>students’</w:t>
      </w:r>
      <w:r w:rsidR="00AA25F0" w:rsidRPr="002867A1">
        <w:rPr>
          <w:rFonts w:ascii="Times New Roman" w:hAnsi="Times New Roman" w:cs="Times New Roman"/>
          <w:sz w:val="24"/>
          <w:szCs w:val="24"/>
        </w:rPr>
        <w:t xml:space="preserve"> answers, the teacher will review </w:t>
      </w:r>
      <w:r w:rsidR="002C2D57" w:rsidRPr="002867A1">
        <w:rPr>
          <w:rFonts w:ascii="Times New Roman" w:hAnsi="Times New Roman" w:cs="Times New Roman"/>
          <w:sz w:val="24"/>
          <w:szCs w:val="24"/>
        </w:rPr>
        <w:t>common</w:t>
      </w:r>
      <w:r w:rsidR="00AA25F0" w:rsidRPr="002867A1">
        <w:rPr>
          <w:rFonts w:ascii="Times New Roman" w:hAnsi="Times New Roman" w:cs="Times New Roman"/>
          <w:sz w:val="24"/>
          <w:szCs w:val="24"/>
        </w:rPr>
        <w:t xml:space="preserve"> errors. </w:t>
      </w:r>
    </w:p>
    <w:p w14:paraId="09A09763" w14:textId="7075721E" w:rsidR="000D01C4" w:rsidRPr="002867A1" w:rsidRDefault="000D01C4" w:rsidP="002867A1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67A1">
        <w:rPr>
          <w:rFonts w:ascii="Times New Roman" w:hAnsi="Times New Roman" w:cs="Times New Roman"/>
          <w:sz w:val="24"/>
          <w:szCs w:val="24"/>
        </w:rPr>
        <w:t xml:space="preserve">The free practice activity where students interact with each other to use going to in a meaningful context. </w:t>
      </w:r>
      <w:r w:rsidR="004648B1" w:rsidRPr="002867A1">
        <w:rPr>
          <w:rFonts w:ascii="Times New Roman" w:hAnsi="Times New Roman" w:cs="Times New Roman"/>
          <w:sz w:val="24"/>
          <w:szCs w:val="24"/>
        </w:rPr>
        <w:t xml:space="preserve">Their ability to produce sentences using the future tense orally will serve as the final assessment. </w:t>
      </w:r>
    </w:p>
    <w:p w14:paraId="63873476" w14:textId="46F1E76C" w:rsidR="005F5998" w:rsidRPr="002867A1" w:rsidRDefault="00000000" w:rsidP="002867A1">
      <w:pPr>
        <w:pStyle w:val="Heading1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67A1">
        <w:rPr>
          <w:rFonts w:ascii="Times New Roman" w:hAnsi="Times New Roman" w:cs="Times New Roman"/>
          <w:sz w:val="24"/>
          <w:szCs w:val="24"/>
        </w:rPr>
        <w:lastRenderedPageBreak/>
        <w:t xml:space="preserve">Accessibility &amp; Inclusion Reflection </w:t>
      </w:r>
    </w:p>
    <w:p w14:paraId="0E9592BE" w14:textId="2491F139" w:rsidR="0040163D" w:rsidRPr="002867A1" w:rsidRDefault="000D01C4" w:rsidP="002867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67A1">
        <w:rPr>
          <w:rFonts w:ascii="Times New Roman" w:hAnsi="Times New Roman" w:cs="Times New Roman"/>
          <w:sz w:val="24"/>
          <w:szCs w:val="24"/>
        </w:rPr>
        <w:t>In this classroom, the primary barrier for basic EFL students is the l</w:t>
      </w:r>
      <w:r w:rsidR="00E416A0" w:rsidRPr="002867A1">
        <w:rPr>
          <w:rFonts w:ascii="Times New Roman" w:hAnsi="Times New Roman" w:cs="Times New Roman"/>
          <w:sz w:val="24"/>
          <w:szCs w:val="24"/>
        </w:rPr>
        <w:t>anguage barrier</w:t>
      </w:r>
      <w:r w:rsidRPr="002867A1">
        <w:rPr>
          <w:rFonts w:ascii="Times New Roman" w:hAnsi="Times New Roman" w:cs="Times New Roman"/>
          <w:sz w:val="24"/>
          <w:szCs w:val="24"/>
        </w:rPr>
        <w:t xml:space="preserve">. </w:t>
      </w:r>
      <w:r w:rsidR="00E61022" w:rsidRPr="002867A1">
        <w:rPr>
          <w:rFonts w:ascii="Times New Roman" w:hAnsi="Times New Roman" w:cs="Times New Roman"/>
          <w:sz w:val="24"/>
          <w:szCs w:val="24"/>
        </w:rPr>
        <w:t xml:space="preserve">Managing a new grammatical structure and decoding of the text in a new language may </w:t>
      </w:r>
      <w:r w:rsidR="00F250E7" w:rsidRPr="002867A1">
        <w:rPr>
          <w:rFonts w:ascii="Times New Roman" w:hAnsi="Times New Roman" w:cs="Times New Roman"/>
          <w:sz w:val="24"/>
          <w:szCs w:val="24"/>
        </w:rPr>
        <w:t>lead to</w:t>
      </w:r>
      <w:r w:rsidR="00E61022" w:rsidRPr="002867A1">
        <w:rPr>
          <w:rFonts w:ascii="Times New Roman" w:hAnsi="Times New Roman" w:cs="Times New Roman"/>
          <w:sz w:val="24"/>
          <w:szCs w:val="24"/>
        </w:rPr>
        <w:t xml:space="preserve"> cognitive load</w:t>
      </w:r>
      <w:r w:rsidR="004A0A65" w:rsidRPr="002867A1">
        <w:rPr>
          <w:rFonts w:ascii="Times New Roman" w:hAnsi="Times New Roman" w:cs="Times New Roman"/>
          <w:sz w:val="24"/>
          <w:szCs w:val="24"/>
        </w:rPr>
        <w:t xml:space="preserve">. </w:t>
      </w:r>
      <w:r w:rsidR="0040163D" w:rsidRPr="002867A1">
        <w:rPr>
          <w:rFonts w:ascii="Times New Roman" w:hAnsi="Times New Roman" w:cs="Times New Roman"/>
          <w:sz w:val="24"/>
          <w:szCs w:val="24"/>
        </w:rPr>
        <w:t xml:space="preserve"> The use of visuals and examples from the texts </w:t>
      </w:r>
      <w:r w:rsidR="001708E9" w:rsidRPr="002867A1">
        <w:rPr>
          <w:rFonts w:ascii="Times New Roman" w:hAnsi="Times New Roman" w:cs="Times New Roman"/>
          <w:sz w:val="24"/>
          <w:szCs w:val="24"/>
        </w:rPr>
        <w:t>will help</w:t>
      </w:r>
      <w:r w:rsidR="0040163D" w:rsidRPr="002867A1">
        <w:rPr>
          <w:rFonts w:ascii="Times New Roman" w:hAnsi="Times New Roman" w:cs="Times New Roman"/>
          <w:sz w:val="24"/>
          <w:szCs w:val="24"/>
        </w:rPr>
        <w:t xml:space="preserve"> activate students’ schema</w:t>
      </w:r>
      <w:r w:rsidR="001708E9" w:rsidRPr="002867A1">
        <w:rPr>
          <w:rFonts w:ascii="Times New Roman" w:hAnsi="Times New Roman" w:cs="Times New Roman"/>
          <w:sz w:val="24"/>
          <w:szCs w:val="24"/>
        </w:rPr>
        <w:t xml:space="preserve">, </w:t>
      </w:r>
      <w:r w:rsidR="0040163D" w:rsidRPr="002867A1">
        <w:rPr>
          <w:rFonts w:ascii="Times New Roman" w:hAnsi="Times New Roman" w:cs="Times New Roman"/>
          <w:sz w:val="24"/>
          <w:szCs w:val="24"/>
        </w:rPr>
        <w:t xml:space="preserve">making the new form decipherable because they already understand the context of the future. </w:t>
      </w:r>
    </w:p>
    <w:p w14:paraId="60E42558" w14:textId="553507A8" w:rsidR="00E82BF1" w:rsidRPr="002867A1" w:rsidRDefault="004A0A65" w:rsidP="002867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67A1">
        <w:rPr>
          <w:rFonts w:ascii="Times New Roman" w:hAnsi="Times New Roman" w:cs="Times New Roman"/>
          <w:sz w:val="24"/>
          <w:szCs w:val="24"/>
        </w:rPr>
        <w:t xml:space="preserve">Students with </w:t>
      </w:r>
      <w:r w:rsidR="00E61022" w:rsidRPr="002867A1">
        <w:rPr>
          <w:rFonts w:ascii="Times New Roman" w:hAnsi="Times New Roman" w:cs="Times New Roman"/>
          <w:sz w:val="24"/>
          <w:szCs w:val="24"/>
        </w:rPr>
        <w:t xml:space="preserve">Invisible </w:t>
      </w:r>
      <w:r w:rsidRPr="002867A1">
        <w:rPr>
          <w:rFonts w:ascii="Times New Roman" w:hAnsi="Times New Roman" w:cs="Times New Roman"/>
          <w:sz w:val="24"/>
          <w:szCs w:val="24"/>
        </w:rPr>
        <w:t>r</w:t>
      </w:r>
      <w:r w:rsidR="00E416A0" w:rsidRPr="002867A1">
        <w:rPr>
          <w:rFonts w:ascii="Times New Roman" w:hAnsi="Times New Roman" w:cs="Times New Roman"/>
          <w:sz w:val="24"/>
          <w:szCs w:val="24"/>
        </w:rPr>
        <w:t xml:space="preserve">eading disability </w:t>
      </w:r>
      <w:r w:rsidRPr="002867A1">
        <w:rPr>
          <w:rFonts w:ascii="Times New Roman" w:hAnsi="Times New Roman" w:cs="Times New Roman"/>
          <w:sz w:val="24"/>
          <w:szCs w:val="24"/>
        </w:rPr>
        <w:t>might find the reading text difficult to process</w:t>
      </w:r>
      <w:r w:rsidR="00564C9F" w:rsidRPr="002867A1">
        <w:rPr>
          <w:rFonts w:ascii="Times New Roman" w:hAnsi="Times New Roman" w:cs="Times New Roman"/>
          <w:sz w:val="24"/>
          <w:szCs w:val="24"/>
        </w:rPr>
        <w:t xml:space="preserve"> they might as well struggle to identify the “going to” </w:t>
      </w:r>
      <w:r w:rsidR="004E423F" w:rsidRPr="002867A1">
        <w:rPr>
          <w:rFonts w:ascii="Times New Roman" w:hAnsi="Times New Roman" w:cs="Times New Roman"/>
          <w:sz w:val="24"/>
          <w:szCs w:val="24"/>
        </w:rPr>
        <w:t>form in</w:t>
      </w:r>
      <w:r w:rsidR="00564C9F" w:rsidRPr="002867A1">
        <w:rPr>
          <w:rFonts w:ascii="Times New Roman" w:hAnsi="Times New Roman" w:cs="Times New Roman"/>
          <w:sz w:val="24"/>
          <w:szCs w:val="24"/>
        </w:rPr>
        <w:t xml:space="preserve"> the text. </w:t>
      </w:r>
      <w:r w:rsidR="004E423F" w:rsidRPr="002867A1">
        <w:rPr>
          <w:rFonts w:ascii="Times New Roman" w:hAnsi="Times New Roman" w:cs="Times New Roman"/>
          <w:sz w:val="24"/>
          <w:szCs w:val="24"/>
        </w:rPr>
        <w:t xml:space="preserve">One intentional design choice to accompany the coursebook </w:t>
      </w:r>
      <w:r w:rsidR="00A76BBB" w:rsidRPr="002867A1">
        <w:rPr>
          <w:rFonts w:ascii="Times New Roman" w:hAnsi="Times New Roman" w:cs="Times New Roman"/>
          <w:sz w:val="24"/>
          <w:szCs w:val="24"/>
        </w:rPr>
        <w:t xml:space="preserve">using PowerPoint by utilizing colors to distinguish between the positive and negative forms. </w:t>
      </w:r>
      <w:r w:rsidR="0040163D" w:rsidRPr="002867A1">
        <w:rPr>
          <w:rFonts w:ascii="Times New Roman" w:hAnsi="Times New Roman" w:cs="Times New Roman"/>
          <w:sz w:val="24"/>
          <w:szCs w:val="24"/>
        </w:rPr>
        <w:t xml:space="preserve"> </w:t>
      </w:r>
      <w:r w:rsidR="005C2FC5" w:rsidRPr="002867A1">
        <w:rPr>
          <w:rFonts w:ascii="Times New Roman" w:hAnsi="Times New Roman" w:cs="Times New Roman"/>
          <w:sz w:val="24"/>
          <w:szCs w:val="24"/>
        </w:rPr>
        <w:t>Another intentional design</w:t>
      </w:r>
      <w:r w:rsidR="00B717ED" w:rsidRPr="002867A1">
        <w:rPr>
          <w:rFonts w:ascii="Times New Roman" w:hAnsi="Times New Roman" w:cs="Times New Roman"/>
          <w:sz w:val="24"/>
          <w:szCs w:val="24"/>
        </w:rPr>
        <w:t xml:space="preserve"> </w:t>
      </w:r>
      <w:r w:rsidR="00267E89" w:rsidRPr="002867A1">
        <w:rPr>
          <w:rFonts w:ascii="Times New Roman" w:hAnsi="Times New Roman" w:cs="Times New Roman"/>
          <w:sz w:val="24"/>
          <w:szCs w:val="24"/>
        </w:rPr>
        <w:t>choice</w:t>
      </w:r>
      <w:r w:rsidR="005C2FC5" w:rsidRPr="002867A1">
        <w:rPr>
          <w:rFonts w:ascii="Times New Roman" w:hAnsi="Times New Roman" w:cs="Times New Roman"/>
          <w:sz w:val="24"/>
          <w:szCs w:val="24"/>
        </w:rPr>
        <w:t xml:space="preserve"> </w:t>
      </w:r>
      <w:r w:rsidR="00B717ED" w:rsidRPr="002867A1">
        <w:rPr>
          <w:rFonts w:ascii="Times New Roman" w:hAnsi="Times New Roman" w:cs="Times New Roman"/>
          <w:sz w:val="24"/>
          <w:szCs w:val="24"/>
        </w:rPr>
        <w:t xml:space="preserve">that helps </w:t>
      </w:r>
      <w:r w:rsidR="00267E89" w:rsidRPr="002867A1">
        <w:rPr>
          <w:rFonts w:ascii="Times New Roman" w:hAnsi="Times New Roman" w:cs="Times New Roman"/>
          <w:sz w:val="24"/>
          <w:szCs w:val="24"/>
        </w:rPr>
        <w:t>to</w:t>
      </w:r>
      <w:r w:rsidR="00B717ED" w:rsidRPr="002867A1">
        <w:rPr>
          <w:rFonts w:ascii="Times New Roman" w:hAnsi="Times New Roman" w:cs="Times New Roman"/>
          <w:sz w:val="24"/>
          <w:szCs w:val="24"/>
        </w:rPr>
        <w:t xml:space="preserve"> reduc</w:t>
      </w:r>
      <w:r w:rsidR="00225A48" w:rsidRPr="002867A1">
        <w:rPr>
          <w:rFonts w:ascii="Times New Roman" w:hAnsi="Times New Roman" w:cs="Times New Roman"/>
          <w:sz w:val="24"/>
          <w:szCs w:val="24"/>
        </w:rPr>
        <w:t xml:space="preserve">e </w:t>
      </w:r>
      <w:r w:rsidR="00B717ED" w:rsidRPr="002867A1">
        <w:rPr>
          <w:rFonts w:ascii="Times New Roman" w:hAnsi="Times New Roman" w:cs="Times New Roman"/>
          <w:sz w:val="24"/>
          <w:szCs w:val="24"/>
        </w:rPr>
        <w:t xml:space="preserve">learning barrier is </w:t>
      </w:r>
      <w:r w:rsidR="0040163D" w:rsidRPr="002867A1">
        <w:rPr>
          <w:rFonts w:ascii="Times New Roman" w:hAnsi="Times New Roman" w:cs="Times New Roman"/>
          <w:sz w:val="24"/>
          <w:szCs w:val="24"/>
        </w:rPr>
        <w:t>the digital</w:t>
      </w:r>
      <w:r w:rsidR="00DC1578" w:rsidRPr="002867A1">
        <w:rPr>
          <w:rFonts w:ascii="Times New Roman" w:hAnsi="Times New Roman" w:cs="Times New Roman"/>
          <w:sz w:val="24"/>
          <w:szCs w:val="24"/>
        </w:rPr>
        <w:t xml:space="preserve"> version of the book</w:t>
      </w:r>
      <w:r w:rsidR="00EF4990" w:rsidRPr="002867A1">
        <w:rPr>
          <w:rFonts w:ascii="Times New Roman" w:hAnsi="Times New Roman" w:cs="Times New Roman"/>
          <w:sz w:val="24"/>
          <w:szCs w:val="24"/>
        </w:rPr>
        <w:t>,</w:t>
      </w:r>
      <w:r w:rsidR="00DC1578" w:rsidRPr="002867A1">
        <w:rPr>
          <w:rFonts w:ascii="Times New Roman" w:hAnsi="Times New Roman" w:cs="Times New Roman"/>
          <w:sz w:val="24"/>
          <w:szCs w:val="24"/>
        </w:rPr>
        <w:t xml:space="preserve"> which includes integrated audio for all reading passages. </w:t>
      </w:r>
      <w:r w:rsidR="00553770" w:rsidRPr="002867A1">
        <w:rPr>
          <w:rFonts w:ascii="Times New Roman" w:hAnsi="Times New Roman" w:cs="Times New Roman"/>
          <w:sz w:val="24"/>
          <w:szCs w:val="24"/>
        </w:rPr>
        <w:t xml:space="preserve">Utilizing the audio. I am providing a multimodal input that allows students to hear the target language while seeing it.  </w:t>
      </w:r>
    </w:p>
    <w:p w14:paraId="038C59E3" w14:textId="5DE696C6" w:rsidR="005F5998" w:rsidRPr="00CD6B49" w:rsidRDefault="008B340F" w:rsidP="00CD6B49">
      <w:pPr>
        <w:pStyle w:val="Heading3"/>
        <w:rPr>
          <w:rFonts w:ascii="Times New Roman" w:hAnsi="Times New Roman" w:cs="Times New Roman"/>
          <w:sz w:val="24"/>
          <w:szCs w:val="24"/>
        </w:rPr>
      </w:pPr>
      <w:r w:rsidRPr="00CD6B49">
        <w:rPr>
          <w:rFonts w:ascii="Times New Roman" w:hAnsi="Times New Roman" w:cs="Times New Roman"/>
          <w:sz w:val="24"/>
          <w:szCs w:val="24"/>
        </w:rPr>
        <w:t xml:space="preserve">  Future Revisions</w:t>
      </w:r>
    </w:p>
    <w:p w14:paraId="512E187D" w14:textId="1C1FBCBD" w:rsidR="001F58BF" w:rsidRPr="002867A1" w:rsidRDefault="00A85983" w:rsidP="002867A1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67A1">
        <w:rPr>
          <w:rFonts w:ascii="Times New Roman" w:hAnsi="Times New Roman" w:cs="Times New Roman"/>
          <w:sz w:val="24"/>
          <w:szCs w:val="24"/>
        </w:rPr>
        <w:t xml:space="preserve">Using </w:t>
      </w:r>
      <w:r w:rsidR="00311022" w:rsidRPr="002867A1">
        <w:rPr>
          <w:rFonts w:ascii="Times New Roman" w:hAnsi="Times New Roman" w:cs="Times New Roman"/>
          <w:sz w:val="24"/>
          <w:szCs w:val="24"/>
        </w:rPr>
        <w:t>live</w:t>
      </w:r>
      <w:r w:rsidRPr="002867A1">
        <w:rPr>
          <w:rFonts w:ascii="Times New Roman" w:hAnsi="Times New Roman" w:cs="Times New Roman"/>
          <w:sz w:val="24"/>
          <w:szCs w:val="24"/>
        </w:rPr>
        <w:t xml:space="preserve"> captions </w:t>
      </w:r>
      <w:r w:rsidR="00311022" w:rsidRPr="002867A1">
        <w:rPr>
          <w:rFonts w:ascii="Times New Roman" w:hAnsi="Times New Roman" w:cs="Times New Roman"/>
          <w:sz w:val="24"/>
          <w:szCs w:val="24"/>
        </w:rPr>
        <w:t xml:space="preserve">feature in PowerPoint </w:t>
      </w:r>
    </w:p>
    <w:sectPr w:rsidR="001F58BF" w:rsidRPr="002867A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AB8C9D" w14:textId="77777777" w:rsidR="006C6BF9" w:rsidRDefault="006C6BF9" w:rsidP="00677339">
      <w:pPr>
        <w:spacing w:after="0" w:line="240" w:lineRule="auto"/>
      </w:pPr>
      <w:r>
        <w:separator/>
      </w:r>
    </w:p>
  </w:endnote>
  <w:endnote w:type="continuationSeparator" w:id="0">
    <w:p w14:paraId="06C5CB9E" w14:textId="77777777" w:rsidR="006C6BF9" w:rsidRDefault="006C6BF9" w:rsidP="00677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705D14" w14:textId="77777777" w:rsidR="006C6BF9" w:rsidRDefault="006C6BF9" w:rsidP="00677339">
      <w:pPr>
        <w:spacing w:after="0" w:line="240" w:lineRule="auto"/>
      </w:pPr>
      <w:r>
        <w:separator/>
      </w:r>
    </w:p>
  </w:footnote>
  <w:footnote w:type="continuationSeparator" w:id="0">
    <w:p w14:paraId="2B672B79" w14:textId="77777777" w:rsidR="006C6BF9" w:rsidRDefault="006C6BF9" w:rsidP="006773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C2300F"/>
    <w:multiLevelType w:val="hybridMultilevel"/>
    <w:tmpl w:val="B0646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252E2D"/>
    <w:multiLevelType w:val="hybridMultilevel"/>
    <w:tmpl w:val="5D8AE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C651CD"/>
    <w:multiLevelType w:val="hybridMultilevel"/>
    <w:tmpl w:val="7C809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91578D5"/>
    <w:multiLevelType w:val="hybridMultilevel"/>
    <w:tmpl w:val="BB1C8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191090"/>
    <w:multiLevelType w:val="hybridMultilevel"/>
    <w:tmpl w:val="12687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E91A05"/>
    <w:multiLevelType w:val="hybridMultilevel"/>
    <w:tmpl w:val="3EACA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4736D8"/>
    <w:multiLevelType w:val="hybridMultilevel"/>
    <w:tmpl w:val="DB0029EC"/>
    <w:lvl w:ilvl="0" w:tplc="15A6C43C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143F21"/>
    <w:multiLevelType w:val="hybridMultilevel"/>
    <w:tmpl w:val="475E3980"/>
    <w:lvl w:ilvl="0" w:tplc="15A6C43C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222385"/>
    <w:multiLevelType w:val="hybridMultilevel"/>
    <w:tmpl w:val="C408F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0E28C1"/>
    <w:multiLevelType w:val="hybridMultilevel"/>
    <w:tmpl w:val="7E4A3A9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46979667">
    <w:abstractNumId w:val="8"/>
  </w:num>
  <w:num w:numId="2" w16cid:durableId="765659446">
    <w:abstractNumId w:val="6"/>
  </w:num>
  <w:num w:numId="3" w16cid:durableId="1458841923">
    <w:abstractNumId w:val="5"/>
  </w:num>
  <w:num w:numId="4" w16cid:durableId="1510022085">
    <w:abstractNumId w:val="4"/>
  </w:num>
  <w:num w:numId="5" w16cid:durableId="665520923">
    <w:abstractNumId w:val="7"/>
  </w:num>
  <w:num w:numId="6" w16cid:durableId="942953422">
    <w:abstractNumId w:val="3"/>
  </w:num>
  <w:num w:numId="7" w16cid:durableId="196041485">
    <w:abstractNumId w:val="2"/>
  </w:num>
  <w:num w:numId="8" w16cid:durableId="1427270776">
    <w:abstractNumId w:val="1"/>
  </w:num>
  <w:num w:numId="9" w16cid:durableId="1127238229">
    <w:abstractNumId w:val="0"/>
  </w:num>
  <w:num w:numId="10" w16cid:durableId="143740960">
    <w:abstractNumId w:val="10"/>
  </w:num>
  <w:num w:numId="11" w16cid:durableId="362638829">
    <w:abstractNumId w:val="14"/>
  </w:num>
  <w:num w:numId="12" w16cid:durableId="862010898">
    <w:abstractNumId w:val="15"/>
  </w:num>
  <w:num w:numId="13" w16cid:durableId="1190992459">
    <w:abstractNumId w:val="16"/>
  </w:num>
  <w:num w:numId="14" w16cid:durableId="158723">
    <w:abstractNumId w:val="9"/>
  </w:num>
  <w:num w:numId="15" w16cid:durableId="1679114306">
    <w:abstractNumId w:val="17"/>
  </w:num>
  <w:num w:numId="16" w16cid:durableId="397291868">
    <w:abstractNumId w:val="12"/>
  </w:num>
  <w:num w:numId="17" w16cid:durableId="1801877828">
    <w:abstractNumId w:val="18"/>
  </w:num>
  <w:num w:numId="18" w16cid:durableId="1565529574">
    <w:abstractNumId w:val="11"/>
  </w:num>
  <w:num w:numId="19" w16cid:durableId="1332487933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24AC"/>
    <w:rsid w:val="00026738"/>
    <w:rsid w:val="00030FBA"/>
    <w:rsid w:val="00034616"/>
    <w:rsid w:val="00034E74"/>
    <w:rsid w:val="00057E59"/>
    <w:rsid w:val="0006063C"/>
    <w:rsid w:val="000A30EA"/>
    <w:rsid w:val="000B2B5A"/>
    <w:rsid w:val="000D01C4"/>
    <w:rsid w:val="000F6491"/>
    <w:rsid w:val="000F6830"/>
    <w:rsid w:val="001018B3"/>
    <w:rsid w:val="00113913"/>
    <w:rsid w:val="00126C3F"/>
    <w:rsid w:val="00132643"/>
    <w:rsid w:val="00133260"/>
    <w:rsid w:val="0015074B"/>
    <w:rsid w:val="001708E9"/>
    <w:rsid w:val="0018198F"/>
    <w:rsid w:val="001F58BF"/>
    <w:rsid w:val="00201BD5"/>
    <w:rsid w:val="00225A48"/>
    <w:rsid w:val="00236810"/>
    <w:rsid w:val="00250986"/>
    <w:rsid w:val="0025288B"/>
    <w:rsid w:val="00255AC1"/>
    <w:rsid w:val="00257EFD"/>
    <w:rsid w:val="00267E89"/>
    <w:rsid w:val="00282864"/>
    <w:rsid w:val="002867A1"/>
    <w:rsid w:val="0029639D"/>
    <w:rsid w:val="002A008F"/>
    <w:rsid w:val="002C2D57"/>
    <w:rsid w:val="00311022"/>
    <w:rsid w:val="00315ACF"/>
    <w:rsid w:val="00326F90"/>
    <w:rsid w:val="00333096"/>
    <w:rsid w:val="00370B13"/>
    <w:rsid w:val="00390955"/>
    <w:rsid w:val="003B07D8"/>
    <w:rsid w:val="003D4A56"/>
    <w:rsid w:val="003E3BA2"/>
    <w:rsid w:val="003F35D3"/>
    <w:rsid w:val="0040163D"/>
    <w:rsid w:val="00434905"/>
    <w:rsid w:val="00444E2B"/>
    <w:rsid w:val="0045260F"/>
    <w:rsid w:val="004648B1"/>
    <w:rsid w:val="0048538F"/>
    <w:rsid w:val="004A0A65"/>
    <w:rsid w:val="004E00AE"/>
    <w:rsid w:val="004E423F"/>
    <w:rsid w:val="004E799D"/>
    <w:rsid w:val="004F634C"/>
    <w:rsid w:val="005013DB"/>
    <w:rsid w:val="00540650"/>
    <w:rsid w:val="00553770"/>
    <w:rsid w:val="00554793"/>
    <w:rsid w:val="00557213"/>
    <w:rsid w:val="00564C9F"/>
    <w:rsid w:val="00567DC7"/>
    <w:rsid w:val="00571E67"/>
    <w:rsid w:val="005C2FC5"/>
    <w:rsid w:val="005D6366"/>
    <w:rsid w:val="005E2B4B"/>
    <w:rsid w:val="005F5998"/>
    <w:rsid w:val="006561A8"/>
    <w:rsid w:val="00677339"/>
    <w:rsid w:val="006936A7"/>
    <w:rsid w:val="00695C06"/>
    <w:rsid w:val="006C6BF9"/>
    <w:rsid w:val="006D2CFC"/>
    <w:rsid w:val="00706038"/>
    <w:rsid w:val="00743526"/>
    <w:rsid w:val="0076456D"/>
    <w:rsid w:val="007A410B"/>
    <w:rsid w:val="007C3420"/>
    <w:rsid w:val="007F36F4"/>
    <w:rsid w:val="007F5A12"/>
    <w:rsid w:val="00841604"/>
    <w:rsid w:val="00857CE3"/>
    <w:rsid w:val="008610D9"/>
    <w:rsid w:val="00880B30"/>
    <w:rsid w:val="008A7DA8"/>
    <w:rsid w:val="008B340F"/>
    <w:rsid w:val="008B75A2"/>
    <w:rsid w:val="00920507"/>
    <w:rsid w:val="0093539D"/>
    <w:rsid w:val="009B4FB1"/>
    <w:rsid w:val="009F15B1"/>
    <w:rsid w:val="00A03FA5"/>
    <w:rsid w:val="00A72CC3"/>
    <w:rsid w:val="00A76BBB"/>
    <w:rsid w:val="00A817A2"/>
    <w:rsid w:val="00A85983"/>
    <w:rsid w:val="00AA1D8D"/>
    <w:rsid w:val="00AA25F0"/>
    <w:rsid w:val="00AC2FE1"/>
    <w:rsid w:val="00AD260B"/>
    <w:rsid w:val="00AF5007"/>
    <w:rsid w:val="00B45388"/>
    <w:rsid w:val="00B47730"/>
    <w:rsid w:val="00B54B8E"/>
    <w:rsid w:val="00B717ED"/>
    <w:rsid w:val="00B97E71"/>
    <w:rsid w:val="00BA5749"/>
    <w:rsid w:val="00BB32FB"/>
    <w:rsid w:val="00BD6904"/>
    <w:rsid w:val="00BF28AB"/>
    <w:rsid w:val="00C6252F"/>
    <w:rsid w:val="00C63719"/>
    <w:rsid w:val="00C80F18"/>
    <w:rsid w:val="00CB0664"/>
    <w:rsid w:val="00CC32AB"/>
    <w:rsid w:val="00CD6B49"/>
    <w:rsid w:val="00CE1FA1"/>
    <w:rsid w:val="00CE3EFC"/>
    <w:rsid w:val="00D00ED4"/>
    <w:rsid w:val="00D14386"/>
    <w:rsid w:val="00D149DC"/>
    <w:rsid w:val="00D41073"/>
    <w:rsid w:val="00D901F6"/>
    <w:rsid w:val="00DC1578"/>
    <w:rsid w:val="00DE2687"/>
    <w:rsid w:val="00E27F4A"/>
    <w:rsid w:val="00E416A0"/>
    <w:rsid w:val="00E61022"/>
    <w:rsid w:val="00E76C9A"/>
    <w:rsid w:val="00E82BF1"/>
    <w:rsid w:val="00EE6B43"/>
    <w:rsid w:val="00EF4990"/>
    <w:rsid w:val="00F132D7"/>
    <w:rsid w:val="00F250E7"/>
    <w:rsid w:val="00F376C7"/>
    <w:rsid w:val="00FB5692"/>
    <w:rsid w:val="00FC693F"/>
    <w:rsid w:val="00FE3D42"/>
    <w:rsid w:val="00FF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B38FBB"/>
  <w14:defaultImageDpi w14:val="300"/>
  <w15:docId w15:val="{E99D7AE8-058D-0646-BEC3-A7B5D6B12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7435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352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43526"/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43526"/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4</Pages>
  <Words>651</Words>
  <Characters>4057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Maha S. Mohammed AlAmri</cp:lastModifiedBy>
  <cp:revision>132</cp:revision>
  <dcterms:created xsi:type="dcterms:W3CDTF">2013-12-23T23:15:00Z</dcterms:created>
  <dcterms:modified xsi:type="dcterms:W3CDTF">2026-10-10T00:54:00Z</dcterms:modified>
  <cp:category/>
</cp:coreProperties>
</file>